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BF" w:rsidRPr="005973BF" w:rsidRDefault="005973BF" w:rsidP="005973BF">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proofErr w:type="gramStart"/>
      <w:r w:rsidRPr="005973BF">
        <w:rPr>
          <w:rFonts w:ascii="Times New Roman" w:eastAsia="Times New Roman" w:hAnsi="Times New Roman" w:cs="Times New Roman"/>
          <w:b/>
          <w:bCs/>
          <w:color w:val="22272F"/>
          <w:sz w:val="20"/>
          <w:lang w:eastAsia="ru-RU"/>
        </w:rPr>
        <w:t>Приложение N 11</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к </w:t>
      </w:r>
      <w:hyperlink r:id="rId4" w:anchor="/document/187740/entry/4000" w:history="1">
        <w:r w:rsidRPr="005973BF">
          <w:rPr>
            <w:rFonts w:ascii="Times New Roman" w:eastAsia="Times New Roman" w:hAnsi="Times New Roman" w:cs="Times New Roman"/>
            <w:b/>
            <w:bCs/>
            <w:color w:val="3272C0"/>
            <w:sz w:val="20"/>
            <w:lang w:eastAsia="ru-RU"/>
          </w:rPr>
          <w:t>Правилам</w:t>
        </w:r>
      </w:hyperlink>
      <w:r w:rsidRPr="005973BF">
        <w:rPr>
          <w:rFonts w:ascii="Times New Roman" w:eastAsia="Times New Roman" w:hAnsi="Times New Roman" w:cs="Times New Roman"/>
          <w:b/>
          <w:bCs/>
          <w:color w:val="22272F"/>
          <w:sz w:val="20"/>
          <w:lang w:eastAsia="ru-RU"/>
        </w:rPr>
        <w:t> технологического присоединения</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энергопринимающих устройств потребителей</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электрической энергии, объектов</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по производству электрической энергии,</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 xml:space="preserve">а также объектов </w:t>
      </w:r>
      <w:proofErr w:type="spellStart"/>
      <w:r w:rsidRPr="005973BF">
        <w:rPr>
          <w:rFonts w:ascii="Times New Roman" w:eastAsia="Times New Roman" w:hAnsi="Times New Roman" w:cs="Times New Roman"/>
          <w:b/>
          <w:bCs/>
          <w:color w:val="22272F"/>
          <w:sz w:val="20"/>
          <w:lang w:eastAsia="ru-RU"/>
        </w:rPr>
        <w:t>электросетевого</w:t>
      </w:r>
      <w:proofErr w:type="spellEnd"/>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хозяйства, принадлежащих сетевым организациям</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и иным лицам, к электрическим сетям</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(с изменениями от 11 июня 2015 г.,</w:t>
      </w:r>
      <w:proofErr w:type="gramEnd"/>
    </w:p>
    <w:p w:rsidR="005973BF" w:rsidRPr="005973BF" w:rsidRDefault="005973BF" w:rsidP="005973BF">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b/>
          <w:bCs/>
          <w:color w:val="22272F"/>
          <w:sz w:val="20"/>
          <w:lang w:eastAsia="ru-RU"/>
        </w:rPr>
        <w:t>от 5 октября 2016 г.,</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7 мая, 27 декабря 2017 г.)</w:t>
      </w:r>
      <w:r w:rsidRPr="005973BF">
        <w:rPr>
          <w:rFonts w:ascii="Times New Roman" w:eastAsia="Times New Roman" w:hAnsi="Times New Roman" w:cs="Times New Roman"/>
          <w:b/>
          <w:bCs/>
          <w:color w:val="22272F"/>
          <w:sz w:val="20"/>
          <w:szCs w:val="20"/>
          <w:lang w:eastAsia="ru-RU"/>
        </w:rPr>
        <w:br/>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Типовой договор</w:t>
      </w:r>
      <w:r w:rsidRPr="005973BF">
        <w:rPr>
          <w:rFonts w:ascii="Times New Roman" w:eastAsia="Times New Roman" w:hAnsi="Times New Roman" w:cs="Times New Roman"/>
          <w:color w:val="22272F"/>
          <w:sz w:val="28"/>
          <w:szCs w:val="28"/>
          <w:lang w:eastAsia="ru-RU"/>
        </w:rPr>
        <w:br/>
        <w:t>об осуществлении технологического присоединения к электрическим сетям</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proofErr w:type="gramStart"/>
      <w:r w:rsidRPr="005973BF">
        <w:rPr>
          <w:rFonts w:ascii="Times New Roman" w:eastAsia="Times New Roman" w:hAnsi="Times New Roman" w:cs="Times New Roman"/>
          <w:color w:val="22272F"/>
          <w:sz w:val="28"/>
          <w:szCs w:val="28"/>
          <w:lang w:eastAsia="ru-RU"/>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r:id="rId5" w:anchor="/document/187740/entry/42000" w:history="1">
        <w:r w:rsidRPr="005973BF">
          <w:rPr>
            <w:rFonts w:ascii="Times New Roman" w:eastAsia="Times New Roman" w:hAnsi="Times New Roman" w:cs="Times New Roman"/>
            <w:color w:val="3272C0"/>
            <w:sz w:val="28"/>
            <w:lang w:eastAsia="ru-RU"/>
          </w:rPr>
          <w:t>приложениях N 9</w:t>
        </w:r>
      </w:hyperlink>
      <w:r w:rsidRPr="005973BF">
        <w:rPr>
          <w:rFonts w:ascii="Times New Roman" w:eastAsia="Times New Roman" w:hAnsi="Times New Roman" w:cs="Times New Roman"/>
          <w:color w:val="22272F"/>
          <w:sz w:val="28"/>
          <w:szCs w:val="28"/>
          <w:lang w:eastAsia="ru-RU"/>
        </w:rPr>
        <w:t> и </w:t>
      </w:r>
      <w:hyperlink r:id="rId6" w:anchor="/document/187740/entry/43000" w:history="1">
        <w:r w:rsidRPr="005973BF">
          <w:rPr>
            <w:rFonts w:ascii="Times New Roman" w:eastAsia="Times New Roman" w:hAnsi="Times New Roman" w:cs="Times New Roman"/>
            <w:color w:val="3272C0"/>
            <w:sz w:val="28"/>
            <w:lang w:eastAsia="ru-RU"/>
          </w:rPr>
          <w:t>10</w:t>
        </w:r>
      </w:hyperlink>
      <w:r w:rsidRPr="005973BF">
        <w:rPr>
          <w:rFonts w:ascii="Times New Roman" w:eastAsia="Times New Roman" w:hAnsi="Times New Roman" w:cs="Times New Roman"/>
          <w:color w:val="22272F"/>
          <w:sz w:val="28"/>
          <w:szCs w:val="28"/>
          <w:lang w:eastAsia="ru-RU"/>
        </w:rPr>
        <w:t>, а также осуществления технологического присоединения по индивидуальному проекту)</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            "____"__________________20___ г.</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(место заключения договора)                 (дата заключения договора)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(наименование сетевой организации)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именуемая</w:t>
      </w:r>
      <w:proofErr w:type="gramEnd"/>
      <w:r w:rsidRPr="005973BF">
        <w:rPr>
          <w:rFonts w:ascii="Courier New" w:eastAsia="Times New Roman" w:hAnsi="Courier New" w:cs="Courier New"/>
          <w:color w:val="22272F"/>
          <w:sz w:val="17"/>
          <w:szCs w:val="17"/>
          <w:lang w:eastAsia="ru-RU"/>
        </w:rPr>
        <w:t xml:space="preserve"> в дальнейшем сетевой организацией, в лице 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(должность, фамилия, имя, отчество)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действующего</w:t>
      </w:r>
      <w:proofErr w:type="gramEnd"/>
      <w:r w:rsidRPr="005973BF">
        <w:rPr>
          <w:rFonts w:ascii="Courier New" w:eastAsia="Times New Roman" w:hAnsi="Courier New" w:cs="Courier New"/>
          <w:color w:val="22272F"/>
          <w:sz w:val="17"/>
          <w:szCs w:val="17"/>
          <w:lang w:eastAsia="ru-RU"/>
        </w:rPr>
        <w:t xml:space="preserve"> на основании 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(наименование и реквизиты документа)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с одной стороны, и 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(полное наименование юридического лица,</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номер записи в Едином государственном реестре юридических лиц с указанием</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фамилии, имени, отчества лица, действующего от имени этого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юридического лица,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наименования и реквизитов документа, на основании которого он действует,</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либо фамилия, имя, отчество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индивидуального предпринимателя, номер записи в </w:t>
      </w:r>
      <w:proofErr w:type="gramStart"/>
      <w:r w:rsidRPr="005973BF">
        <w:rPr>
          <w:rFonts w:ascii="Courier New" w:eastAsia="Times New Roman" w:hAnsi="Courier New" w:cs="Courier New"/>
          <w:color w:val="22272F"/>
          <w:sz w:val="17"/>
          <w:szCs w:val="17"/>
          <w:lang w:eastAsia="ru-RU"/>
        </w:rPr>
        <w:t>Едином</w:t>
      </w:r>
      <w:proofErr w:type="gramEnd"/>
      <w:r w:rsidRPr="005973BF">
        <w:rPr>
          <w:rFonts w:ascii="Courier New" w:eastAsia="Times New Roman" w:hAnsi="Courier New" w:cs="Courier New"/>
          <w:color w:val="22272F"/>
          <w:sz w:val="17"/>
          <w:szCs w:val="17"/>
          <w:lang w:eastAsia="ru-RU"/>
        </w:rPr>
        <w:t xml:space="preserve"> государственном</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реестре</w:t>
      </w:r>
      <w:proofErr w:type="gramEnd"/>
      <w:r w:rsidRPr="005973BF">
        <w:rPr>
          <w:rFonts w:ascii="Courier New" w:eastAsia="Times New Roman" w:hAnsi="Courier New" w:cs="Courier New"/>
          <w:color w:val="22272F"/>
          <w:sz w:val="17"/>
          <w:szCs w:val="17"/>
          <w:lang w:eastAsia="ru-RU"/>
        </w:rPr>
        <w:t xml:space="preserve"> индивидуальных предпринимателей и дата ее внесения в реестр)</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именуемый</w:t>
      </w:r>
      <w:proofErr w:type="gramEnd"/>
      <w:r w:rsidRPr="005973BF">
        <w:rPr>
          <w:rFonts w:ascii="Courier New" w:eastAsia="Times New Roman" w:hAnsi="Courier New" w:cs="Courier New"/>
          <w:color w:val="22272F"/>
          <w:sz w:val="17"/>
          <w:szCs w:val="17"/>
          <w:lang w:eastAsia="ru-RU"/>
        </w:rPr>
        <w:t xml:space="preserve"> в дальнейшем заявителем,   с другой стороны, вместе   именуемые</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Сторонами, заключили настоящий договор о нижеследующем:</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I. Предмет договора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 По настоящему   договору сетевая организация   принимает на  себя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обязательства по осуществлению технологического присоединения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энергопринимающих устройств заявителя (далее - технологическое</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присоединение) 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(наименование энергопринимающих устройств)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в том числе по обеспечению готовности объектов </w:t>
      </w:r>
      <w:proofErr w:type="spellStart"/>
      <w:r w:rsidRPr="005973BF">
        <w:rPr>
          <w:rFonts w:ascii="Courier New" w:eastAsia="Times New Roman" w:hAnsi="Courier New" w:cs="Courier New"/>
          <w:color w:val="22272F"/>
          <w:sz w:val="17"/>
          <w:szCs w:val="17"/>
          <w:lang w:eastAsia="ru-RU"/>
        </w:rPr>
        <w:t>электросетевого</w:t>
      </w:r>
      <w:proofErr w:type="spellEnd"/>
      <w:r w:rsidRPr="005973BF">
        <w:rPr>
          <w:rFonts w:ascii="Courier New" w:eastAsia="Times New Roman" w:hAnsi="Courier New" w:cs="Courier New"/>
          <w:color w:val="22272F"/>
          <w:sz w:val="17"/>
          <w:szCs w:val="17"/>
          <w:lang w:eastAsia="ru-RU"/>
        </w:rPr>
        <w:t xml:space="preserve">  хозяйства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(включая их проектирование, строительство, реконструкцию) к присоединению</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энергопринимающих устройств, урегулированию отношений с третьими лицами </w:t>
      </w:r>
      <w:proofErr w:type="gramStart"/>
      <w:r w:rsidRPr="005973BF">
        <w:rPr>
          <w:rFonts w:ascii="Courier New" w:eastAsia="Times New Roman" w:hAnsi="Courier New" w:cs="Courier New"/>
          <w:color w:val="22272F"/>
          <w:sz w:val="17"/>
          <w:szCs w:val="17"/>
          <w:lang w:eastAsia="ru-RU"/>
        </w:rPr>
        <w:t>в</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случае</w:t>
      </w:r>
      <w:proofErr w:type="gramEnd"/>
      <w:r w:rsidRPr="005973BF">
        <w:rPr>
          <w:rFonts w:ascii="Courier New" w:eastAsia="Times New Roman" w:hAnsi="Courier New" w:cs="Courier New"/>
          <w:color w:val="22272F"/>
          <w:sz w:val="17"/>
          <w:szCs w:val="17"/>
          <w:lang w:eastAsia="ru-RU"/>
        </w:rPr>
        <w:t xml:space="preserve"> необходимости     строительства   (модернизации)  такими    лицами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 xml:space="preserve">принадлежащих им объектов </w:t>
      </w:r>
      <w:proofErr w:type="spellStart"/>
      <w:r w:rsidRPr="005973BF">
        <w:rPr>
          <w:rFonts w:ascii="Courier New" w:eastAsia="Times New Roman" w:hAnsi="Courier New" w:cs="Courier New"/>
          <w:color w:val="22272F"/>
          <w:sz w:val="17"/>
          <w:szCs w:val="17"/>
          <w:lang w:eastAsia="ru-RU"/>
        </w:rPr>
        <w:t>электросетевого</w:t>
      </w:r>
      <w:proofErr w:type="spellEnd"/>
      <w:r w:rsidRPr="005973BF">
        <w:rPr>
          <w:rFonts w:ascii="Courier New" w:eastAsia="Times New Roman" w:hAnsi="Courier New" w:cs="Courier New"/>
          <w:color w:val="22272F"/>
          <w:sz w:val="17"/>
          <w:szCs w:val="17"/>
          <w:lang w:eastAsia="ru-RU"/>
        </w:rPr>
        <w:t xml:space="preserve">   хозяйства  (энергопринимающих</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устройств, объектов электроэнергетики), с учетом следующих характеристик:</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lastRenderedPageBreak/>
        <w:t xml:space="preserve">     максимальная мощность присоединяемых   энергопринимающих   устройств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 (кВт);</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категория надежности 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класс напряжения   электрических   сетей, к которым   осуществляется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технологическое присоединение _______ (кВ);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максимальная   мощность   ранее   </w:t>
      </w:r>
      <w:proofErr w:type="gramStart"/>
      <w:r w:rsidRPr="005973BF">
        <w:rPr>
          <w:rFonts w:ascii="Courier New" w:eastAsia="Times New Roman" w:hAnsi="Courier New" w:cs="Courier New"/>
          <w:color w:val="22272F"/>
          <w:sz w:val="17"/>
          <w:szCs w:val="17"/>
          <w:lang w:eastAsia="ru-RU"/>
        </w:rPr>
        <w:t>присоединенных</w:t>
      </w:r>
      <w:proofErr w:type="gramEnd"/>
      <w:r w:rsidRPr="005973BF">
        <w:rPr>
          <w:rFonts w:ascii="Courier New" w:eastAsia="Times New Roman" w:hAnsi="Courier New" w:cs="Courier New"/>
          <w:color w:val="22272F"/>
          <w:sz w:val="17"/>
          <w:szCs w:val="17"/>
          <w:lang w:eastAsia="ru-RU"/>
        </w:rPr>
        <w:t xml:space="preserve">   энергопринимающих</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устрой</w:t>
      </w:r>
      <w:proofErr w:type="gramStart"/>
      <w:r w:rsidRPr="005973BF">
        <w:rPr>
          <w:rFonts w:ascii="Courier New" w:eastAsia="Times New Roman" w:hAnsi="Courier New" w:cs="Courier New"/>
          <w:color w:val="22272F"/>
          <w:sz w:val="17"/>
          <w:szCs w:val="17"/>
          <w:lang w:eastAsia="ru-RU"/>
        </w:rPr>
        <w:t>ств _______ кВт</w:t>
      </w:r>
      <w:proofErr w:type="gramEnd"/>
      <w:r w:rsidRPr="005973BF">
        <w:rPr>
          <w:rFonts w:ascii="Courier New" w:eastAsia="Times New Roman" w:hAnsi="Courier New" w:cs="Courier New"/>
          <w:color w:val="22272F"/>
          <w:sz w:val="17"/>
          <w:szCs w:val="17"/>
          <w:lang w:eastAsia="ru-RU"/>
        </w:rPr>
        <w:fldChar w:fldCharType="begin"/>
      </w:r>
      <w:r w:rsidRPr="005973BF">
        <w:rPr>
          <w:rFonts w:ascii="Courier New" w:eastAsia="Times New Roman" w:hAnsi="Courier New" w:cs="Courier New"/>
          <w:color w:val="22272F"/>
          <w:sz w:val="17"/>
          <w:szCs w:val="17"/>
          <w:lang w:eastAsia="ru-RU"/>
        </w:rPr>
        <w:instrText xml:space="preserve"> HYPERLINK "https://internet.garant.ru/" \l "/document/187740/entry/44111" </w:instrText>
      </w:r>
      <w:r w:rsidRPr="005973BF">
        <w:rPr>
          <w:rFonts w:ascii="Courier New" w:eastAsia="Times New Roman" w:hAnsi="Courier New" w:cs="Courier New"/>
          <w:color w:val="22272F"/>
          <w:sz w:val="17"/>
          <w:szCs w:val="17"/>
          <w:lang w:eastAsia="ru-RU"/>
        </w:rPr>
        <w:fldChar w:fldCharType="separate"/>
      </w:r>
      <w:r w:rsidRPr="005973BF">
        <w:rPr>
          <w:rFonts w:ascii="Courier New" w:eastAsia="Times New Roman" w:hAnsi="Courier New" w:cs="Courier New"/>
          <w:color w:val="3272C0"/>
          <w:sz w:val="17"/>
          <w:lang w:eastAsia="ru-RU"/>
        </w:rPr>
        <w:t>*(1)</w:t>
      </w:r>
      <w:r w:rsidRPr="005973BF">
        <w:rPr>
          <w:rFonts w:ascii="Courier New" w:eastAsia="Times New Roman" w:hAnsi="Courier New" w:cs="Courier New"/>
          <w:color w:val="22272F"/>
          <w:sz w:val="17"/>
          <w:szCs w:val="17"/>
          <w:lang w:eastAsia="ru-RU"/>
        </w:rPr>
        <w:fldChar w:fldCharType="end"/>
      </w:r>
      <w:r w:rsidRPr="005973BF">
        <w:rPr>
          <w:rFonts w:ascii="Courier New" w:eastAsia="Times New Roman" w:hAnsi="Courier New" w:cs="Courier New"/>
          <w:color w:val="22272F"/>
          <w:sz w:val="17"/>
          <w:szCs w:val="17"/>
          <w:lang w:eastAsia="ru-RU"/>
        </w:rPr>
        <w:t>.</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Заявитель   обязуется     оплатить    расходы на     </w:t>
      </w:r>
      <w:proofErr w:type="gramStart"/>
      <w:r w:rsidRPr="005973BF">
        <w:rPr>
          <w:rFonts w:ascii="Courier New" w:eastAsia="Times New Roman" w:hAnsi="Courier New" w:cs="Courier New"/>
          <w:color w:val="22272F"/>
          <w:sz w:val="17"/>
          <w:szCs w:val="17"/>
          <w:lang w:eastAsia="ru-RU"/>
        </w:rPr>
        <w:t>технологическое</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присоединение в соответствии с условиями настоящего договора.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2. Технологическое присоединение необходимо для электроснабжения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(наименование объектов заявителя)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расположенных</w:t>
      </w:r>
      <w:proofErr w:type="gramEnd"/>
      <w:r w:rsidRPr="005973BF">
        <w:rPr>
          <w:rFonts w:ascii="Courier New" w:eastAsia="Times New Roman" w:hAnsi="Courier New" w:cs="Courier New"/>
          <w:color w:val="22272F"/>
          <w:sz w:val="17"/>
          <w:szCs w:val="17"/>
          <w:lang w:eastAsia="ru-RU"/>
        </w:rPr>
        <w:t xml:space="preserve"> (которые будут располагаться) 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(место нахождения</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объектов заявителя)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3. Точка (точки) присоединения указана   в технических условиях  </w:t>
      </w:r>
      <w:proofErr w:type="gramStart"/>
      <w:r w:rsidRPr="005973BF">
        <w:rPr>
          <w:rFonts w:ascii="Courier New" w:eastAsia="Times New Roman" w:hAnsi="Courier New" w:cs="Courier New"/>
          <w:color w:val="22272F"/>
          <w:sz w:val="17"/>
          <w:szCs w:val="17"/>
          <w:lang w:eastAsia="ru-RU"/>
        </w:rPr>
        <w:t>для</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присоединения   к  электрическим сетям    (далее - технические условия) 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располагается на расстоянии ________ метров от границы участка заявителя,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на </w:t>
      </w:r>
      <w:proofErr w:type="gramStart"/>
      <w:r w:rsidRPr="005973BF">
        <w:rPr>
          <w:rFonts w:ascii="Courier New" w:eastAsia="Times New Roman" w:hAnsi="Courier New" w:cs="Courier New"/>
          <w:color w:val="22272F"/>
          <w:sz w:val="17"/>
          <w:szCs w:val="17"/>
          <w:lang w:eastAsia="ru-RU"/>
        </w:rPr>
        <w:t>котором</w:t>
      </w:r>
      <w:proofErr w:type="gramEnd"/>
      <w:r w:rsidRPr="005973BF">
        <w:rPr>
          <w:rFonts w:ascii="Courier New" w:eastAsia="Times New Roman" w:hAnsi="Courier New" w:cs="Courier New"/>
          <w:color w:val="22272F"/>
          <w:sz w:val="17"/>
          <w:szCs w:val="17"/>
          <w:lang w:eastAsia="ru-RU"/>
        </w:rPr>
        <w:t xml:space="preserve">  располагаются (будут   располагаться) присоединяемые  объекты</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заявителя.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4. Технические   условия   являются неотъемлемой частью   настоящего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договора и приведены в </w:t>
      </w:r>
      <w:hyperlink r:id="rId7" w:anchor="/document/187740/entry/44010" w:history="1">
        <w:r w:rsidRPr="005973BF">
          <w:rPr>
            <w:rFonts w:ascii="Courier New" w:eastAsia="Times New Roman" w:hAnsi="Courier New" w:cs="Courier New"/>
            <w:color w:val="3272C0"/>
            <w:sz w:val="17"/>
            <w:lang w:eastAsia="ru-RU"/>
          </w:rPr>
          <w:t>приложении</w:t>
        </w:r>
      </w:hyperlink>
      <w:r w:rsidRPr="005973BF">
        <w:rPr>
          <w:rFonts w:ascii="Courier New" w:eastAsia="Times New Roman" w:hAnsi="Courier New" w:cs="Courier New"/>
          <w:color w:val="22272F"/>
          <w:sz w:val="17"/>
          <w:szCs w:val="17"/>
          <w:lang w:eastAsia="ru-RU"/>
        </w:rPr>
        <w:t>.</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Срок действия технических условий составляет ________ год (года)</w:t>
      </w:r>
      <w:hyperlink r:id="rId8" w:anchor="/document/187740/entry/44222" w:history="1">
        <w:r w:rsidRPr="005973BF">
          <w:rPr>
            <w:rFonts w:ascii="Courier New" w:eastAsia="Times New Roman" w:hAnsi="Courier New" w:cs="Courier New"/>
            <w:color w:val="3272C0"/>
            <w:sz w:val="17"/>
            <w:lang w:eastAsia="ru-RU"/>
          </w:rPr>
          <w:t>*(2)</w:t>
        </w:r>
      </w:hyperlink>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со дня заключения настоящего договора.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5. Срок выполнения   мероприятий по технологическому   присоединению</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составляет __________</w:t>
      </w:r>
      <w:hyperlink r:id="rId9" w:anchor="/document/187740/entry/44333" w:history="1">
        <w:r w:rsidRPr="005973BF">
          <w:rPr>
            <w:rFonts w:ascii="Courier New" w:eastAsia="Times New Roman" w:hAnsi="Courier New" w:cs="Courier New"/>
            <w:color w:val="3272C0"/>
            <w:sz w:val="17"/>
            <w:lang w:eastAsia="ru-RU"/>
          </w:rPr>
          <w:t>*(3)</w:t>
        </w:r>
      </w:hyperlink>
      <w:r w:rsidRPr="005973BF">
        <w:rPr>
          <w:rFonts w:ascii="Courier New" w:eastAsia="Times New Roman" w:hAnsi="Courier New" w:cs="Courier New"/>
          <w:color w:val="22272F"/>
          <w:sz w:val="17"/>
          <w:szCs w:val="17"/>
          <w:lang w:eastAsia="ru-RU"/>
        </w:rPr>
        <w:t xml:space="preserve"> со дня заключения настоящего договора.</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II. Обязанности Сторон</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6. Сетевая организация обязуется: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5973BF">
        <w:rPr>
          <w:rFonts w:ascii="Times New Roman" w:eastAsia="Times New Roman" w:hAnsi="Times New Roman" w:cs="Times New Roman"/>
          <w:color w:val="22272F"/>
          <w:sz w:val="20"/>
          <w:szCs w:val="20"/>
          <w:lang w:eastAsia="ru-RU"/>
        </w:rPr>
        <w:t>энергопринимающие</w:t>
      </w:r>
      <w:proofErr w:type="spellEnd"/>
      <w:r w:rsidRPr="005973BF">
        <w:rPr>
          <w:rFonts w:ascii="Times New Roman" w:eastAsia="Times New Roman" w:hAnsi="Times New Roman" w:cs="Times New Roman"/>
          <w:color w:val="22272F"/>
          <w:sz w:val="20"/>
          <w:szCs w:val="20"/>
          <w:lang w:eastAsia="ru-RU"/>
        </w:rPr>
        <w:t xml:space="preserve"> устройства заявителя, указанные в технических условиях;</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принять участие в осмотре (обследовании) присоединяемых энергопринимающих устройств заявителя должностным лицом </w:t>
      </w:r>
      <w:hyperlink r:id="rId10" w:anchor="/document/12136495/entry/1001" w:history="1">
        <w:r w:rsidRPr="005973BF">
          <w:rPr>
            <w:rFonts w:ascii="Times New Roman" w:eastAsia="Times New Roman" w:hAnsi="Times New Roman" w:cs="Times New Roman"/>
            <w:color w:val="3272C0"/>
            <w:sz w:val="20"/>
            <w:lang w:eastAsia="ru-RU"/>
          </w:rPr>
          <w:t>федерального органа</w:t>
        </w:r>
      </w:hyperlink>
      <w:r w:rsidRPr="005973BF">
        <w:rPr>
          <w:rFonts w:ascii="Times New Roman" w:eastAsia="Times New Roman" w:hAnsi="Times New Roman" w:cs="Times New Roman"/>
          <w:color w:val="22272F"/>
          <w:sz w:val="20"/>
          <w:szCs w:val="20"/>
          <w:lang w:eastAsia="ru-RU"/>
        </w:rPr>
        <w:t> исполнительной власти по технологическому надзору;</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5973BF">
        <w:rPr>
          <w:rFonts w:ascii="Times New Roman" w:eastAsia="Times New Roman" w:hAnsi="Times New Roman" w:cs="Times New Roman"/>
          <w:color w:val="22272F"/>
          <w:sz w:val="20"/>
          <w:szCs w:val="20"/>
          <w:lang w:eastAsia="ru-RU"/>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1" w:anchor="/document/187740/entry/44005" w:history="1">
        <w:r w:rsidRPr="005973BF">
          <w:rPr>
            <w:rFonts w:ascii="Times New Roman" w:eastAsia="Times New Roman" w:hAnsi="Times New Roman" w:cs="Times New Roman"/>
            <w:color w:val="3272C0"/>
            <w:sz w:val="20"/>
            <w:lang w:eastAsia="ru-RU"/>
          </w:rPr>
          <w:t>пунктом 5</w:t>
        </w:r>
      </w:hyperlink>
      <w:r w:rsidRPr="005973BF">
        <w:rPr>
          <w:rFonts w:ascii="Times New Roman" w:eastAsia="Times New Roman" w:hAnsi="Times New Roman" w:cs="Times New Roman"/>
          <w:color w:val="22272F"/>
          <w:sz w:val="20"/>
          <w:szCs w:val="20"/>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5973BF">
        <w:rPr>
          <w:rFonts w:ascii="Times New Roman" w:eastAsia="Times New Roman" w:hAnsi="Times New Roman" w:cs="Times New Roman"/>
          <w:color w:val="22272F"/>
          <w:sz w:val="20"/>
          <w:szCs w:val="20"/>
          <w:lang w:eastAsia="ru-RU"/>
        </w:rPr>
        <w:t xml:space="preserve"> заявителю.</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5973BF">
        <w:rPr>
          <w:rFonts w:ascii="Times New Roman" w:eastAsia="Times New Roman" w:hAnsi="Times New Roman" w:cs="Times New Roman"/>
          <w:color w:val="22272F"/>
          <w:sz w:val="20"/>
          <w:szCs w:val="20"/>
          <w:lang w:eastAsia="ru-RU"/>
        </w:rPr>
        <w:t>окончания срока их действия технической возможности технологического присоединения</w:t>
      </w:r>
      <w:proofErr w:type="gramEnd"/>
      <w:r w:rsidRPr="005973BF">
        <w:rPr>
          <w:rFonts w:ascii="Times New Roman" w:eastAsia="Times New Roman" w:hAnsi="Times New Roman" w:cs="Times New Roman"/>
          <w:color w:val="22272F"/>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8. Заявитель обязуется: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5973BF">
        <w:rPr>
          <w:rFonts w:ascii="Times New Roman" w:eastAsia="Times New Roman" w:hAnsi="Times New Roman" w:cs="Times New Roman"/>
          <w:color w:val="22272F"/>
          <w:sz w:val="20"/>
          <w:szCs w:val="20"/>
          <w:lang w:eastAsia="ru-RU"/>
        </w:rPr>
        <w:t>энергопринимающие</w:t>
      </w:r>
      <w:proofErr w:type="spellEnd"/>
      <w:r w:rsidRPr="005973BF">
        <w:rPr>
          <w:rFonts w:ascii="Times New Roman" w:eastAsia="Times New Roman" w:hAnsi="Times New Roman" w:cs="Times New Roman"/>
          <w:color w:val="22272F"/>
          <w:sz w:val="20"/>
          <w:szCs w:val="20"/>
          <w:lang w:eastAsia="ru-RU"/>
        </w:rPr>
        <w:t xml:space="preserve"> устройства заявителя, указанные в технических условиях;</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5973BF">
        <w:rPr>
          <w:rFonts w:ascii="Times New Roman" w:eastAsia="Times New Roman" w:hAnsi="Times New Roman" w:cs="Times New Roman"/>
          <w:color w:val="22272F"/>
          <w:sz w:val="20"/>
          <w:szCs w:val="20"/>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w:t>
      </w:r>
      <w:r w:rsidRPr="005973BF">
        <w:rPr>
          <w:rFonts w:ascii="Times New Roman" w:eastAsia="Times New Roman" w:hAnsi="Times New Roman" w:cs="Times New Roman"/>
          <w:color w:val="22272F"/>
          <w:sz w:val="20"/>
          <w:szCs w:val="20"/>
          <w:lang w:eastAsia="ru-RU"/>
        </w:rPr>
        <w:lastRenderedPageBreak/>
        <w:t>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5973BF">
        <w:rPr>
          <w:rFonts w:ascii="Times New Roman" w:eastAsia="Times New Roman" w:hAnsi="Times New Roman" w:cs="Times New Roman"/>
          <w:color w:val="22272F"/>
          <w:sz w:val="20"/>
          <w:szCs w:val="20"/>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получить разрешение уполномоченного </w:t>
      </w:r>
      <w:hyperlink r:id="rId12" w:anchor="/document/12136495/entry/153310" w:history="1">
        <w:r w:rsidRPr="005973BF">
          <w:rPr>
            <w:rFonts w:ascii="Times New Roman" w:eastAsia="Times New Roman" w:hAnsi="Times New Roman" w:cs="Times New Roman"/>
            <w:color w:val="3272C0"/>
            <w:sz w:val="20"/>
            <w:lang w:eastAsia="ru-RU"/>
          </w:rPr>
          <w:t>федерального органа</w:t>
        </w:r>
      </w:hyperlink>
      <w:r w:rsidRPr="005973BF">
        <w:rPr>
          <w:rFonts w:ascii="Times New Roman" w:eastAsia="Times New Roman" w:hAnsi="Times New Roman" w:cs="Times New Roman"/>
          <w:color w:val="22272F"/>
          <w:sz w:val="20"/>
          <w:szCs w:val="20"/>
          <w:lang w:eastAsia="ru-RU"/>
        </w:rPr>
        <w:t> исполнительной власти по технологическому надзору на допуск в эксплуатацию присоединяемых объектов;</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надлежащим образом исполнять указанные в </w:t>
      </w:r>
      <w:hyperlink r:id="rId13" w:anchor="/document/187740/entry/44300" w:history="1">
        <w:r w:rsidRPr="005973BF">
          <w:rPr>
            <w:rFonts w:ascii="Times New Roman" w:eastAsia="Times New Roman" w:hAnsi="Times New Roman" w:cs="Times New Roman"/>
            <w:color w:val="3272C0"/>
            <w:sz w:val="20"/>
            <w:lang w:eastAsia="ru-RU"/>
          </w:rPr>
          <w:t>разделе III</w:t>
        </w:r>
      </w:hyperlink>
      <w:r w:rsidRPr="005973BF">
        <w:rPr>
          <w:rFonts w:ascii="Times New Roman" w:eastAsia="Times New Roman" w:hAnsi="Times New Roman" w:cs="Times New Roman"/>
          <w:color w:val="22272F"/>
          <w:sz w:val="20"/>
          <w:szCs w:val="20"/>
          <w:lang w:eastAsia="ru-RU"/>
        </w:rPr>
        <w:t> настоящего договора обязательства по оплате расходов на технологическое присоединение;</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5973BF">
        <w:rPr>
          <w:rFonts w:ascii="Times New Roman" w:eastAsia="Times New Roman" w:hAnsi="Times New Roman" w:cs="Times New Roman"/>
          <w:color w:val="22272F"/>
          <w:sz w:val="20"/>
          <w:szCs w:val="20"/>
          <w:lang w:eastAsia="ru-RU"/>
        </w:rPr>
        <w:t>окончания срока их действия технической возможности технологического присоединения</w:t>
      </w:r>
      <w:proofErr w:type="gramEnd"/>
      <w:r w:rsidRPr="005973BF">
        <w:rPr>
          <w:rFonts w:ascii="Times New Roman" w:eastAsia="Times New Roman" w:hAnsi="Times New Roman" w:cs="Times New Roman"/>
          <w:color w:val="22272F"/>
          <w:sz w:val="20"/>
          <w:szCs w:val="20"/>
          <w:lang w:eastAsia="ru-RU"/>
        </w:rPr>
        <w:t xml:space="preserve"> обратиться в сетевую организацию с просьбой о продлении срока действия технических условий.</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III. Плата за технологическое присоединение и порядок расчетов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10. Размер платы   за технологическое   присоединение определяется </w:t>
      </w:r>
      <w:proofErr w:type="gramStart"/>
      <w:r w:rsidRPr="005973BF">
        <w:rPr>
          <w:rFonts w:ascii="Courier New" w:eastAsia="Times New Roman" w:hAnsi="Courier New" w:cs="Courier New"/>
          <w:color w:val="22272F"/>
          <w:sz w:val="17"/>
          <w:szCs w:val="17"/>
          <w:lang w:eastAsia="ru-RU"/>
        </w:rPr>
        <w:t>в</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соответствии</w:t>
      </w:r>
      <w:proofErr w:type="gramEnd"/>
      <w:r w:rsidRPr="005973BF">
        <w:rPr>
          <w:rFonts w:ascii="Courier New" w:eastAsia="Times New Roman" w:hAnsi="Courier New" w:cs="Courier New"/>
          <w:color w:val="22272F"/>
          <w:sz w:val="17"/>
          <w:szCs w:val="17"/>
          <w:lang w:eastAsia="ru-RU"/>
        </w:rPr>
        <w:t xml:space="preserve"> с решением 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(наименование органа исполнительной власти в области</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государственного регулирования тарифов)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от ________________ N __________ и составляет __________ рублей 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копеек, в том числе НДС _________ рублей _________ копеек.</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11. Внесение платы за технологическое присоединение осуществляется заявителем в следующем порядке:</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10 процентов платы за технологическое присоединение вносятся в течение 15 дней со дня заключения настоящего договора;</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30 процентов платы за технологическое присоединение вносятся в течение 60 дней со дня заключения настоящего договора;</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20 процентов платы за технологическое присоединение вносятся в течение 180 дней со дня заключения настоящего договора;</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30 процентов платы за технологическое присоединение вносятся в течение 15 дней со дня фактического присоединения;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5973BF">
        <w:rPr>
          <w:rFonts w:ascii="Times New Roman" w:eastAsia="Times New Roman" w:hAnsi="Times New Roman" w:cs="Times New Roman"/>
          <w:color w:val="22272F"/>
          <w:sz w:val="20"/>
          <w:szCs w:val="20"/>
          <w:lang w:eastAsia="ru-RU"/>
        </w:rPr>
        <w:t>дств в к</w:t>
      </w:r>
      <w:proofErr w:type="gramEnd"/>
      <w:r w:rsidRPr="005973BF">
        <w:rPr>
          <w:rFonts w:ascii="Times New Roman" w:eastAsia="Times New Roman" w:hAnsi="Times New Roman" w:cs="Times New Roman"/>
          <w:color w:val="22272F"/>
          <w:sz w:val="20"/>
          <w:szCs w:val="20"/>
          <w:lang w:eastAsia="ru-RU"/>
        </w:rPr>
        <w:t>ассу или на расчетный счет сетевой организации.</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lastRenderedPageBreak/>
        <w:t>IV. Разграничение балансовой принадлежности электрических сетей и эксплуатационной ответственности Сторон</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4" w:anchor="/document/187740/entry/44444" w:history="1">
        <w:r w:rsidRPr="005973BF">
          <w:rPr>
            <w:rFonts w:ascii="Times New Roman" w:eastAsia="Times New Roman" w:hAnsi="Times New Roman" w:cs="Times New Roman"/>
            <w:color w:val="3272C0"/>
            <w:sz w:val="20"/>
            <w:lang w:eastAsia="ru-RU"/>
          </w:rPr>
          <w:t>*(4)</w:t>
        </w:r>
      </w:hyperlink>
      <w:r w:rsidRPr="005973BF">
        <w:rPr>
          <w:rFonts w:ascii="Times New Roman" w:eastAsia="Times New Roman" w:hAnsi="Times New Roman" w:cs="Times New Roman"/>
          <w:color w:val="22272F"/>
          <w:sz w:val="20"/>
          <w:szCs w:val="20"/>
          <w:lang w:eastAsia="ru-RU"/>
        </w:rPr>
        <w:t>.</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V. Условия изменения, расторжения договора и ответственность Сторон</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14. Настоящий договор может быть изменен по письменному соглашению Сторон или в судебном порядке.</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15. Настоящий </w:t>
      </w:r>
      <w:proofErr w:type="gramStart"/>
      <w:r w:rsidRPr="005973BF">
        <w:rPr>
          <w:rFonts w:ascii="Times New Roman" w:eastAsia="Times New Roman" w:hAnsi="Times New Roman" w:cs="Times New Roman"/>
          <w:color w:val="22272F"/>
          <w:sz w:val="20"/>
          <w:szCs w:val="20"/>
          <w:lang w:eastAsia="ru-RU"/>
        </w:rPr>
        <w:t>договор</w:t>
      </w:r>
      <w:proofErr w:type="gramEnd"/>
      <w:r w:rsidRPr="005973BF">
        <w:rPr>
          <w:rFonts w:ascii="Times New Roman" w:eastAsia="Times New Roman" w:hAnsi="Times New Roman" w:cs="Times New Roman"/>
          <w:color w:val="22272F"/>
          <w:sz w:val="20"/>
          <w:szCs w:val="20"/>
          <w:lang w:eastAsia="ru-RU"/>
        </w:rPr>
        <w:t xml:space="preserve"> может быть расторгнут по требованию одной из Сторон по основаниям, предусмотренным </w:t>
      </w:r>
      <w:hyperlink r:id="rId15" w:anchor="/document/10164072/entry/1029" w:history="1">
        <w:r w:rsidRPr="005973BF">
          <w:rPr>
            <w:rFonts w:ascii="Times New Roman" w:eastAsia="Times New Roman" w:hAnsi="Times New Roman" w:cs="Times New Roman"/>
            <w:color w:val="3272C0"/>
            <w:sz w:val="20"/>
            <w:lang w:eastAsia="ru-RU"/>
          </w:rPr>
          <w:t>Гражданским кодексом</w:t>
        </w:r>
      </w:hyperlink>
      <w:r w:rsidRPr="005973BF">
        <w:rPr>
          <w:rFonts w:ascii="Times New Roman" w:eastAsia="Times New Roman" w:hAnsi="Times New Roman" w:cs="Times New Roman"/>
          <w:color w:val="22272F"/>
          <w:sz w:val="20"/>
          <w:szCs w:val="20"/>
          <w:lang w:eastAsia="ru-RU"/>
        </w:rPr>
        <w:t> Российской Федерации.</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5973BF">
        <w:rPr>
          <w:rFonts w:ascii="Times New Roman" w:eastAsia="Times New Roman" w:hAnsi="Times New Roman" w:cs="Times New Roman"/>
          <w:color w:val="22272F"/>
          <w:sz w:val="20"/>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5973BF">
        <w:rPr>
          <w:rFonts w:ascii="Times New Roman" w:eastAsia="Times New Roman" w:hAnsi="Times New Roman" w:cs="Times New Roman"/>
          <w:color w:val="22272F"/>
          <w:sz w:val="20"/>
          <w:szCs w:val="20"/>
          <w:lang w:eastAsia="ru-RU"/>
        </w:rPr>
        <w:t>, может служить основанием для расторжения договора по требованию сетевой организации по решению суда.</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6" w:anchor="/document/187740/entry/44517" w:history="1">
        <w:r w:rsidRPr="005973BF">
          <w:rPr>
            <w:rFonts w:ascii="Times New Roman" w:eastAsia="Times New Roman" w:hAnsi="Times New Roman" w:cs="Times New Roman"/>
            <w:color w:val="3272C0"/>
            <w:sz w:val="20"/>
            <w:lang w:eastAsia="ru-RU"/>
          </w:rPr>
          <w:t>абзацем первым</w:t>
        </w:r>
      </w:hyperlink>
      <w:r w:rsidRPr="005973BF">
        <w:rPr>
          <w:rFonts w:ascii="Times New Roman" w:eastAsia="Times New Roman" w:hAnsi="Times New Roman" w:cs="Times New Roman"/>
          <w:color w:val="22272F"/>
          <w:sz w:val="20"/>
          <w:szCs w:val="20"/>
          <w:lang w:eastAsia="ru-RU"/>
        </w:rPr>
        <w:t> настоящего пункта, в случае необоснованного уклонения либо отказа от ее уплаты.</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17" w:anchor="/document/10164072/entry/1025" w:history="1">
        <w:r w:rsidRPr="005973BF">
          <w:rPr>
            <w:rFonts w:ascii="Times New Roman" w:eastAsia="Times New Roman" w:hAnsi="Times New Roman" w:cs="Times New Roman"/>
            <w:color w:val="3272C0"/>
            <w:sz w:val="20"/>
            <w:lang w:eastAsia="ru-RU"/>
          </w:rPr>
          <w:t>законодательством</w:t>
        </w:r>
      </w:hyperlink>
      <w:r w:rsidRPr="005973BF">
        <w:rPr>
          <w:rFonts w:ascii="Times New Roman" w:eastAsia="Times New Roman" w:hAnsi="Times New Roman" w:cs="Times New Roman"/>
          <w:color w:val="22272F"/>
          <w:sz w:val="20"/>
          <w:szCs w:val="20"/>
          <w:lang w:eastAsia="ru-RU"/>
        </w:rPr>
        <w:t> Российской Федерации.</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VI. Порядок разрешения споров</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VII. Заключительные положения</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21. Настоящий договор считается заключенным </w:t>
      </w:r>
      <w:proofErr w:type="gramStart"/>
      <w:r w:rsidRPr="005973BF">
        <w:rPr>
          <w:rFonts w:ascii="Times New Roman" w:eastAsia="Times New Roman" w:hAnsi="Times New Roman" w:cs="Times New Roman"/>
          <w:color w:val="22272F"/>
          <w:sz w:val="20"/>
          <w:szCs w:val="20"/>
          <w:lang w:eastAsia="ru-RU"/>
        </w:rPr>
        <w:t>с даты поступления</w:t>
      </w:r>
      <w:proofErr w:type="gramEnd"/>
      <w:r w:rsidRPr="005973BF">
        <w:rPr>
          <w:rFonts w:ascii="Times New Roman" w:eastAsia="Times New Roman" w:hAnsi="Times New Roman" w:cs="Times New Roman"/>
          <w:color w:val="22272F"/>
          <w:sz w:val="20"/>
          <w:szCs w:val="20"/>
          <w:lang w:eastAsia="ru-RU"/>
        </w:rPr>
        <w:t xml:space="preserve"> подписанного заявителем экземпляра настоящего договора в сетевую организацию.</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22. Настоящий договор составлен и подписан в двух экземплярах, по одному для каждой из Сторон.</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Реквизиты Сторон</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lastRenderedPageBreak/>
        <w:t xml:space="preserve"> Сетевая организация                 Заявитель</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(наименование сетевой организации)        (для юридических лиц -</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          полное наименование)</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(место нахождения)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ИНН/КПП __________________________        (номер записи в Едином</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   государственном реестре </w:t>
      </w:r>
      <w:proofErr w:type="gramStart"/>
      <w:r w:rsidRPr="005973BF">
        <w:rPr>
          <w:rFonts w:ascii="Courier New" w:eastAsia="Times New Roman" w:hAnsi="Courier New" w:cs="Courier New"/>
          <w:color w:val="22272F"/>
          <w:sz w:val="17"/>
          <w:szCs w:val="17"/>
          <w:lang w:eastAsia="ru-RU"/>
        </w:rPr>
        <w:t>юридических</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spellStart"/>
      <w:proofErr w:type="gramStart"/>
      <w:r w:rsidRPr="005973BF">
        <w:rPr>
          <w:rFonts w:ascii="Courier New" w:eastAsia="Times New Roman" w:hAnsi="Courier New" w:cs="Courier New"/>
          <w:color w:val="22272F"/>
          <w:sz w:val="17"/>
          <w:szCs w:val="17"/>
          <w:lang w:eastAsia="ru-RU"/>
        </w:rPr>
        <w:t>р</w:t>
      </w:r>
      <w:proofErr w:type="spellEnd"/>
      <w:proofErr w:type="gramEnd"/>
      <w:r w:rsidRPr="005973BF">
        <w:rPr>
          <w:rFonts w:ascii="Courier New" w:eastAsia="Times New Roman" w:hAnsi="Courier New" w:cs="Courier New"/>
          <w:color w:val="22272F"/>
          <w:sz w:val="17"/>
          <w:szCs w:val="17"/>
          <w:lang w:eastAsia="ru-RU"/>
        </w:rPr>
        <w:t>/с _____________________________                  лиц)</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к</w:t>
      </w:r>
      <w:proofErr w:type="gramEnd"/>
      <w:r w:rsidRPr="005973BF">
        <w:rPr>
          <w:rFonts w:ascii="Courier New" w:eastAsia="Times New Roman" w:hAnsi="Courier New" w:cs="Courier New"/>
          <w:color w:val="22272F"/>
          <w:sz w:val="17"/>
          <w:szCs w:val="17"/>
          <w:lang w:eastAsia="ru-RU"/>
        </w:rPr>
        <w:t>/с _____________________________   ИНН 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(должность, фамилия, имя, отчество  (должность, фамилия, имя, отчество</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лица,                               лица,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действующего от имени </w:t>
      </w:r>
      <w:proofErr w:type="gramStart"/>
      <w:r w:rsidRPr="005973BF">
        <w:rPr>
          <w:rFonts w:ascii="Courier New" w:eastAsia="Times New Roman" w:hAnsi="Courier New" w:cs="Courier New"/>
          <w:color w:val="22272F"/>
          <w:sz w:val="17"/>
          <w:szCs w:val="17"/>
          <w:lang w:eastAsia="ru-RU"/>
        </w:rPr>
        <w:t>сетевой</w:t>
      </w:r>
      <w:proofErr w:type="gramEnd"/>
      <w:r w:rsidRPr="005973BF">
        <w:rPr>
          <w:rFonts w:ascii="Courier New" w:eastAsia="Times New Roman" w:hAnsi="Courier New" w:cs="Courier New"/>
          <w:color w:val="22272F"/>
          <w:sz w:val="17"/>
          <w:szCs w:val="17"/>
          <w:lang w:eastAsia="ru-RU"/>
        </w:rPr>
        <w:t xml:space="preserve">    действующего от имени юридического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организации)                            лица)</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(подпись)           (место нахождения)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М.П.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(для индивидуальных</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предпринимателей -</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фамилия, имя, отчество)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(номер записи в Едином</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государственном </w:t>
      </w:r>
      <w:proofErr w:type="gramStart"/>
      <w:r w:rsidRPr="005973BF">
        <w:rPr>
          <w:rFonts w:ascii="Courier New" w:eastAsia="Times New Roman" w:hAnsi="Courier New" w:cs="Courier New"/>
          <w:color w:val="22272F"/>
          <w:sz w:val="17"/>
          <w:szCs w:val="17"/>
          <w:lang w:eastAsia="ru-RU"/>
        </w:rPr>
        <w:t>реестре</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индивидуальных предпринимателей 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дата ее внесения в реестр)</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(серия, номер и дата выдачи</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паспорта или иного</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документа, удостоверяющего личность</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в соответствии с законодательством</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Российской Федерации)</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ИНН 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(место жительства)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(подпись)</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М.П.</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*(1) Подлежит указанию, если </w:t>
      </w:r>
      <w:proofErr w:type="spellStart"/>
      <w:r w:rsidRPr="005973BF">
        <w:rPr>
          <w:rFonts w:ascii="Times New Roman" w:eastAsia="Times New Roman" w:hAnsi="Times New Roman" w:cs="Times New Roman"/>
          <w:color w:val="22272F"/>
          <w:sz w:val="20"/>
          <w:szCs w:val="20"/>
          <w:lang w:eastAsia="ru-RU"/>
        </w:rPr>
        <w:t>энергопринимающее</w:t>
      </w:r>
      <w:proofErr w:type="spellEnd"/>
      <w:r w:rsidRPr="005973BF">
        <w:rPr>
          <w:rFonts w:ascii="Times New Roman" w:eastAsia="Times New Roman" w:hAnsi="Times New Roman" w:cs="Times New Roman"/>
          <w:color w:val="22272F"/>
          <w:sz w:val="20"/>
          <w:szCs w:val="20"/>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*(2) Срок действия технических условий не может составлять менее 2 лет и более 5 лет.</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973BF" w:rsidRPr="005973BF" w:rsidRDefault="005973BF" w:rsidP="005973BF">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b/>
          <w:bCs/>
          <w:color w:val="22272F"/>
          <w:sz w:val="20"/>
          <w:lang w:eastAsia="ru-RU"/>
        </w:rPr>
        <w:t>Приложение</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к </w:t>
      </w:r>
      <w:hyperlink r:id="rId18" w:anchor="/document/187740/entry/44000" w:history="1">
        <w:r w:rsidRPr="005973BF">
          <w:rPr>
            <w:rFonts w:ascii="Times New Roman" w:eastAsia="Times New Roman" w:hAnsi="Times New Roman" w:cs="Times New Roman"/>
            <w:b/>
            <w:bCs/>
            <w:color w:val="3272C0"/>
            <w:sz w:val="20"/>
            <w:lang w:eastAsia="ru-RU"/>
          </w:rPr>
          <w:t>типовому договору</w:t>
        </w:r>
      </w:hyperlink>
      <w:r w:rsidRPr="005973BF">
        <w:rPr>
          <w:rFonts w:ascii="Times New Roman" w:eastAsia="Times New Roman" w:hAnsi="Times New Roman" w:cs="Times New Roman"/>
          <w:b/>
          <w:bCs/>
          <w:color w:val="22272F"/>
          <w:sz w:val="20"/>
          <w:lang w:eastAsia="ru-RU"/>
        </w:rPr>
        <w:t> об осуществлении</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технологического присоединения к электрическим сетям</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(в редакции </w:t>
      </w:r>
      <w:hyperlink r:id="rId19" w:anchor="/document/71089490/entry/0" w:history="1">
        <w:r w:rsidRPr="005973BF">
          <w:rPr>
            <w:rFonts w:ascii="Times New Roman" w:eastAsia="Times New Roman" w:hAnsi="Times New Roman" w:cs="Times New Roman"/>
            <w:b/>
            <w:bCs/>
            <w:color w:val="3272C0"/>
            <w:sz w:val="20"/>
            <w:lang w:eastAsia="ru-RU"/>
          </w:rPr>
          <w:t>постановления</w:t>
        </w:r>
      </w:hyperlink>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Правительства Российской Федерации</w:t>
      </w:r>
      <w:r w:rsidRPr="005973BF">
        <w:rPr>
          <w:rFonts w:ascii="Times New Roman" w:eastAsia="Times New Roman" w:hAnsi="Times New Roman" w:cs="Times New Roman"/>
          <w:b/>
          <w:bCs/>
          <w:color w:val="22272F"/>
          <w:sz w:val="20"/>
          <w:szCs w:val="20"/>
          <w:lang w:eastAsia="ru-RU"/>
        </w:rPr>
        <w:br/>
      </w:r>
      <w:r w:rsidRPr="005973BF">
        <w:rPr>
          <w:rFonts w:ascii="Times New Roman" w:eastAsia="Times New Roman" w:hAnsi="Times New Roman" w:cs="Times New Roman"/>
          <w:b/>
          <w:bCs/>
          <w:color w:val="22272F"/>
          <w:sz w:val="20"/>
          <w:lang w:eastAsia="ru-RU"/>
        </w:rPr>
        <w:t>от 11 июня 2015 г. N 588)</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973BF">
        <w:rPr>
          <w:rFonts w:ascii="Times New Roman" w:eastAsia="Times New Roman" w:hAnsi="Times New Roman" w:cs="Times New Roman"/>
          <w:color w:val="22272F"/>
          <w:sz w:val="28"/>
          <w:szCs w:val="28"/>
          <w:lang w:eastAsia="ru-RU"/>
        </w:rPr>
        <w:t>ТЕХНИЧЕСКИЕ УСЛОВИЯ</w:t>
      </w:r>
      <w:r w:rsidRPr="005973BF">
        <w:rPr>
          <w:rFonts w:ascii="Times New Roman" w:eastAsia="Times New Roman" w:hAnsi="Times New Roman" w:cs="Times New Roman"/>
          <w:color w:val="22272F"/>
          <w:sz w:val="28"/>
          <w:szCs w:val="28"/>
          <w:lang w:eastAsia="ru-RU"/>
        </w:rPr>
        <w:br/>
        <w:t>для присоединения к электрическим сетям</w:t>
      </w:r>
    </w:p>
    <w:p w:rsidR="005973BF" w:rsidRPr="005973BF" w:rsidRDefault="005973BF" w:rsidP="005973BF">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proofErr w:type="gramStart"/>
      <w:r w:rsidRPr="005973BF">
        <w:rPr>
          <w:rFonts w:ascii="Times New Roman" w:eastAsia="Times New Roman" w:hAnsi="Times New Roman" w:cs="Times New Roman"/>
          <w:color w:val="22272F"/>
          <w:sz w:val="28"/>
          <w:szCs w:val="28"/>
          <w:lang w:eastAsia="ru-RU"/>
        </w:rPr>
        <w:lastRenderedPageBreak/>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r:id="rId20" w:anchor="/document/187740/entry/42000" w:history="1">
        <w:r w:rsidRPr="005973BF">
          <w:rPr>
            <w:rFonts w:ascii="Times New Roman" w:eastAsia="Times New Roman" w:hAnsi="Times New Roman" w:cs="Times New Roman"/>
            <w:color w:val="3272C0"/>
            <w:sz w:val="28"/>
            <w:lang w:eastAsia="ru-RU"/>
          </w:rPr>
          <w:t>приложениях N 9</w:t>
        </w:r>
      </w:hyperlink>
      <w:r w:rsidRPr="005973BF">
        <w:rPr>
          <w:rFonts w:ascii="Times New Roman" w:eastAsia="Times New Roman" w:hAnsi="Times New Roman" w:cs="Times New Roman"/>
          <w:color w:val="22272F"/>
          <w:sz w:val="28"/>
          <w:szCs w:val="28"/>
          <w:lang w:eastAsia="ru-RU"/>
        </w:rPr>
        <w:t> и </w:t>
      </w:r>
      <w:hyperlink r:id="rId21" w:anchor="/document/187740/entry/43000" w:history="1">
        <w:r w:rsidRPr="005973BF">
          <w:rPr>
            <w:rFonts w:ascii="Times New Roman" w:eastAsia="Times New Roman" w:hAnsi="Times New Roman" w:cs="Times New Roman"/>
            <w:color w:val="3272C0"/>
            <w:sz w:val="28"/>
            <w:lang w:eastAsia="ru-RU"/>
          </w:rPr>
          <w:t>10</w:t>
        </w:r>
      </w:hyperlink>
      <w:r w:rsidRPr="005973BF">
        <w:rPr>
          <w:rFonts w:ascii="Times New Roman" w:eastAsia="Times New Roman" w:hAnsi="Times New Roman" w:cs="Times New Roman"/>
          <w:color w:val="22272F"/>
          <w:sz w:val="28"/>
          <w:szCs w:val="28"/>
          <w:lang w:eastAsia="ru-RU"/>
        </w:rPr>
        <w:t>, а также осуществления технологического присоединения по индивидуальному проекту)</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N _______                                        "__" ___________ 20__ г.</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(наименование сетевой организации, выдавшей технические условия)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(полное наименование заявителя - юридического лица;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фамилия, имя, отчество заявителя - индивидуального предпринимателя)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 Наименование энергопринимающих устройств заявителя</w:t>
      </w:r>
      <w:proofErr w:type="gramStart"/>
      <w:r w:rsidRPr="005973BF">
        <w:rPr>
          <w:rFonts w:ascii="Courier New" w:eastAsia="Times New Roman" w:hAnsi="Courier New" w:cs="Courier New"/>
          <w:color w:val="22272F"/>
          <w:sz w:val="17"/>
          <w:szCs w:val="17"/>
          <w:lang w:eastAsia="ru-RU"/>
        </w:rPr>
        <w:t> ______</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2. Наименование     и   место   нахождения    объектов,    в   целях</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5973BF">
        <w:rPr>
          <w:rFonts w:ascii="Courier New" w:eastAsia="Times New Roman" w:hAnsi="Courier New" w:cs="Courier New"/>
          <w:color w:val="22272F"/>
          <w:sz w:val="17"/>
          <w:szCs w:val="17"/>
          <w:lang w:eastAsia="ru-RU"/>
        </w:rPr>
        <w:t>электроснабжения</w:t>
      </w:r>
      <w:proofErr w:type="gramEnd"/>
      <w:r w:rsidRPr="005973BF">
        <w:rPr>
          <w:rFonts w:ascii="Courier New" w:eastAsia="Times New Roman" w:hAnsi="Courier New" w:cs="Courier New"/>
          <w:color w:val="22272F"/>
          <w:sz w:val="17"/>
          <w:szCs w:val="17"/>
          <w:lang w:eastAsia="ru-RU"/>
        </w:rPr>
        <w:t xml:space="preserve"> которых осуществляется   технологическое   присоединение</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энергопринимающих устройств заявителя 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3. Максимальная мощность присоединяемых энергопринимающих  устройств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заявителя составляет ______________________________________________ (кВт)</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 xml:space="preserve">(если </w:t>
      </w:r>
      <w:proofErr w:type="spellStart"/>
      <w:r w:rsidRPr="005973BF">
        <w:rPr>
          <w:rFonts w:ascii="Courier New" w:eastAsia="Times New Roman" w:hAnsi="Courier New" w:cs="Courier New"/>
          <w:color w:val="22272F"/>
          <w:sz w:val="17"/>
          <w:szCs w:val="17"/>
          <w:lang w:eastAsia="ru-RU"/>
        </w:rPr>
        <w:t>энергопринимающее</w:t>
      </w:r>
      <w:proofErr w:type="spellEnd"/>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устройство вводится в эксплуатацию по этапам и очередям, указывается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поэтапное распределение мощности)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4. Категория надежности 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5. Класс напряжения электрических сетей, к которым    осуществляется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технологическое присоединение __________________ (кВ).</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6. Год ввода в эксплуатацию энергопринимающих устройств заявителя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7. </w:t>
      </w:r>
      <w:proofErr w:type="gramStart"/>
      <w:r w:rsidRPr="005973BF">
        <w:rPr>
          <w:rFonts w:ascii="Courier New" w:eastAsia="Times New Roman" w:hAnsi="Courier New" w:cs="Courier New"/>
          <w:color w:val="22272F"/>
          <w:sz w:val="17"/>
          <w:szCs w:val="17"/>
          <w:lang w:eastAsia="ru-RU"/>
        </w:rPr>
        <w:t>Точка   (точки)   присоединения   (вводные      распределительные</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устройства, линии электропередачи,   базовые подстанции,   генераторы)  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максимальная мощность       энергопринимающих устройств по каждой   точке</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присоединения ____________________________________________________ (кВт).</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8. Основной источник питания 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9. Резервный источник питания 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10. Сетевая организация осуществляет</w:t>
      </w:r>
      <w:hyperlink r:id="rId22" w:anchor="/document/187740/entry/44011" w:history="1">
        <w:r w:rsidRPr="005973BF">
          <w:rPr>
            <w:rFonts w:ascii="Courier New" w:eastAsia="Times New Roman" w:hAnsi="Courier New" w:cs="Courier New"/>
            <w:color w:val="3272C0"/>
            <w:sz w:val="17"/>
            <w:lang w:eastAsia="ru-RU"/>
          </w:rPr>
          <w:t>*</w:t>
        </w:r>
      </w:hyperlink>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(указываются требования к усилению существующей электрической сети</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в связи с присоединением новых мощностей</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(строительство новых линий электропередачи, подстанций,</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увеличение сечения проводов и кабелей, замена или увеличение мощности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трансформаторов, расширение распределительных устройств, модернизация</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оборудования, реконструкция объектов </w:t>
      </w:r>
      <w:proofErr w:type="spellStart"/>
      <w:r w:rsidRPr="005973BF">
        <w:rPr>
          <w:rFonts w:ascii="Courier New" w:eastAsia="Times New Roman" w:hAnsi="Courier New" w:cs="Courier New"/>
          <w:color w:val="22272F"/>
          <w:sz w:val="17"/>
          <w:szCs w:val="17"/>
          <w:lang w:eastAsia="ru-RU"/>
        </w:rPr>
        <w:t>электросетевого</w:t>
      </w:r>
      <w:proofErr w:type="spellEnd"/>
      <w:r w:rsidRPr="005973BF">
        <w:rPr>
          <w:rFonts w:ascii="Courier New" w:eastAsia="Times New Roman" w:hAnsi="Courier New" w:cs="Courier New"/>
          <w:color w:val="22272F"/>
          <w:sz w:val="17"/>
          <w:szCs w:val="17"/>
          <w:lang w:eastAsia="ru-RU"/>
        </w:rPr>
        <w:t xml:space="preserve"> хозяйства, установка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устройств регулирования напряжения для обеспечения надежности и качества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электрической энергии, а также по договоренности Сторон иные обязанности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 исполнению технических условий, </w:t>
      </w:r>
      <w:proofErr w:type="gramStart"/>
      <w:r w:rsidRPr="005973BF">
        <w:rPr>
          <w:rFonts w:ascii="Courier New" w:eastAsia="Times New Roman" w:hAnsi="Courier New" w:cs="Courier New"/>
          <w:color w:val="22272F"/>
          <w:sz w:val="17"/>
          <w:szCs w:val="17"/>
          <w:lang w:eastAsia="ru-RU"/>
        </w:rPr>
        <w:t>предусмотренные</w:t>
      </w:r>
      <w:proofErr w:type="gramEnd"/>
      <w:r w:rsidRPr="005973BF">
        <w:rPr>
          <w:rFonts w:ascii="Courier New" w:eastAsia="Times New Roman" w:hAnsi="Courier New" w:cs="Courier New"/>
          <w:color w:val="22272F"/>
          <w:sz w:val="17"/>
          <w:szCs w:val="17"/>
          <w:lang w:eastAsia="ru-RU"/>
        </w:rPr>
        <w:t xml:space="preserve"> </w:t>
      </w:r>
      <w:hyperlink r:id="rId23" w:anchor="/document/187740/entry/4025" w:history="1">
        <w:r w:rsidRPr="005973BF">
          <w:rPr>
            <w:rFonts w:ascii="Courier New" w:eastAsia="Times New Roman" w:hAnsi="Courier New" w:cs="Courier New"/>
            <w:color w:val="3272C0"/>
            <w:sz w:val="17"/>
            <w:lang w:eastAsia="ru-RU"/>
          </w:rPr>
          <w:t>пунктом 25</w:t>
        </w:r>
      </w:hyperlink>
      <w:r w:rsidRPr="005973BF">
        <w:rPr>
          <w:rFonts w:ascii="Courier New" w:eastAsia="Times New Roman" w:hAnsi="Courier New" w:cs="Courier New"/>
          <w:color w:val="22272F"/>
          <w:sz w:val="17"/>
          <w:szCs w:val="17"/>
          <w:lang w:eastAsia="ru-RU"/>
        </w:rPr>
        <w:t xml:space="preserve"> Правил</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технологического присоединения энергопринимающих устройств потребителей</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электрической энергии, объектов по производству электрической энергии, а</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также объектов </w:t>
      </w:r>
      <w:proofErr w:type="spellStart"/>
      <w:r w:rsidRPr="005973BF">
        <w:rPr>
          <w:rFonts w:ascii="Courier New" w:eastAsia="Times New Roman" w:hAnsi="Courier New" w:cs="Courier New"/>
          <w:color w:val="22272F"/>
          <w:sz w:val="17"/>
          <w:szCs w:val="17"/>
          <w:lang w:eastAsia="ru-RU"/>
        </w:rPr>
        <w:t>электросетевого</w:t>
      </w:r>
      <w:proofErr w:type="spellEnd"/>
      <w:r w:rsidRPr="005973BF">
        <w:rPr>
          <w:rFonts w:ascii="Courier New" w:eastAsia="Times New Roman" w:hAnsi="Courier New" w:cs="Courier New"/>
          <w:color w:val="22272F"/>
          <w:sz w:val="17"/>
          <w:szCs w:val="17"/>
          <w:lang w:eastAsia="ru-RU"/>
        </w:rPr>
        <w:t xml:space="preserve"> хозяйства, принадлежащих </w:t>
      </w:r>
      <w:proofErr w:type="gramStart"/>
      <w:r w:rsidRPr="005973BF">
        <w:rPr>
          <w:rFonts w:ascii="Courier New" w:eastAsia="Times New Roman" w:hAnsi="Courier New" w:cs="Courier New"/>
          <w:color w:val="22272F"/>
          <w:sz w:val="17"/>
          <w:szCs w:val="17"/>
          <w:lang w:eastAsia="ru-RU"/>
        </w:rPr>
        <w:t>сетевым</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организациям и иным лицам, к электрическим сетям)</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11. Заявитель осуществляет</w:t>
      </w:r>
      <w:hyperlink r:id="rId24" w:anchor="/document/187740/entry/44022" w:history="1">
        <w:r w:rsidRPr="005973BF">
          <w:rPr>
            <w:rFonts w:ascii="Courier New" w:eastAsia="Times New Roman" w:hAnsi="Courier New" w:cs="Courier New"/>
            <w:color w:val="3272C0"/>
            <w:sz w:val="17"/>
            <w:lang w:eastAsia="ru-RU"/>
          </w:rPr>
          <w:t>**</w:t>
        </w:r>
      </w:hyperlink>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________________________________________________________________________.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12. Срок действия настоящих технических условий составляет 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год  (года)</w:t>
      </w:r>
      <w:hyperlink r:id="rId25" w:anchor="/document/187740/entry/44033" w:history="1">
        <w:r w:rsidRPr="005973BF">
          <w:rPr>
            <w:rFonts w:ascii="Courier New" w:eastAsia="Times New Roman" w:hAnsi="Courier New" w:cs="Courier New"/>
            <w:color w:val="3272C0"/>
            <w:sz w:val="17"/>
            <w:lang w:eastAsia="ru-RU"/>
          </w:rPr>
          <w:t>***</w:t>
        </w:r>
      </w:hyperlink>
      <w:r w:rsidRPr="005973BF">
        <w:rPr>
          <w:rFonts w:ascii="Courier New" w:eastAsia="Times New Roman" w:hAnsi="Courier New" w:cs="Courier New"/>
          <w:color w:val="22272F"/>
          <w:sz w:val="17"/>
          <w:szCs w:val="17"/>
          <w:lang w:eastAsia="ru-RU"/>
        </w:rPr>
        <w:t xml:space="preserve">  со   дня    заключения    договора    об    осуществлении</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технологического присоединения к электрическим сетям.</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(подпись)</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(должность, фамилия, имя, отчество лица,</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________________________________________</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w:t>
      </w:r>
      <w:proofErr w:type="gramStart"/>
      <w:r w:rsidRPr="005973BF">
        <w:rPr>
          <w:rFonts w:ascii="Courier New" w:eastAsia="Times New Roman" w:hAnsi="Courier New" w:cs="Courier New"/>
          <w:color w:val="22272F"/>
          <w:sz w:val="17"/>
          <w:szCs w:val="17"/>
          <w:lang w:eastAsia="ru-RU"/>
        </w:rPr>
        <w:t>действующего от имени сетевой организации)</w:t>
      </w:r>
      <w:proofErr w:type="gramEnd"/>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 xml:space="preserve">                                        "_____" ___________ 20__ г.</w:t>
      </w:r>
    </w:p>
    <w:p w:rsidR="005973BF" w:rsidRPr="005973BF" w:rsidRDefault="005973BF" w:rsidP="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5973BF">
        <w:rPr>
          <w:rFonts w:ascii="Courier New" w:eastAsia="Times New Roman" w:hAnsi="Courier New" w:cs="Courier New"/>
          <w:color w:val="22272F"/>
          <w:sz w:val="17"/>
          <w:szCs w:val="17"/>
          <w:lang w:eastAsia="ru-RU"/>
        </w:rPr>
        <w:t>______________________________</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lastRenderedPageBreak/>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Pr="005973BF">
        <w:rPr>
          <w:rFonts w:ascii="Times New Roman" w:eastAsia="Times New Roman" w:hAnsi="Times New Roman" w:cs="Times New Roman"/>
          <w:color w:val="22272F"/>
          <w:sz w:val="20"/>
          <w:szCs w:val="20"/>
          <w:lang w:eastAsia="ru-RU"/>
        </w:rPr>
        <w:t>энергопринимающие</w:t>
      </w:r>
      <w:proofErr w:type="spellEnd"/>
      <w:r w:rsidRPr="005973BF">
        <w:rPr>
          <w:rFonts w:ascii="Times New Roman" w:eastAsia="Times New Roman" w:hAnsi="Times New Roman" w:cs="Times New Roman"/>
          <w:color w:val="22272F"/>
          <w:sz w:val="20"/>
          <w:szCs w:val="20"/>
          <w:lang w:eastAsia="ru-RU"/>
        </w:rPr>
        <w:t xml:space="preserve"> устройства заявителя, включая урегулирование отношений с иными лицами.</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Pr="005973BF">
        <w:rPr>
          <w:rFonts w:ascii="Times New Roman" w:eastAsia="Times New Roman" w:hAnsi="Times New Roman" w:cs="Times New Roman"/>
          <w:color w:val="22272F"/>
          <w:sz w:val="20"/>
          <w:szCs w:val="20"/>
          <w:lang w:eastAsia="ru-RU"/>
        </w:rPr>
        <w:t>энергопринимающие</w:t>
      </w:r>
      <w:proofErr w:type="spellEnd"/>
      <w:r w:rsidRPr="005973BF">
        <w:rPr>
          <w:rFonts w:ascii="Times New Roman" w:eastAsia="Times New Roman" w:hAnsi="Times New Roman" w:cs="Times New Roman"/>
          <w:color w:val="22272F"/>
          <w:sz w:val="20"/>
          <w:szCs w:val="20"/>
          <w:lang w:eastAsia="ru-RU"/>
        </w:rPr>
        <w:t xml:space="preserve"> устройства заявителя, за исключением обязанностей, обязательных для исполнения сетевой организацией за счет ее средств.</w:t>
      </w:r>
    </w:p>
    <w:p w:rsidR="005973BF" w:rsidRPr="005973BF" w:rsidRDefault="005973BF" w:rsidP="005973BF">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5973BF">
        <w:rPr>
          <w:rFonts w:ascii="Times New Roman" w:eastAsia="Times New Roman" w:hAnsi="Times New Roman" w:cs="Times New Roman"/>
          <w:color w:val="22272F"/>
          <w:sz w:val="20"/>
          <w:szCs w:val="20"/>
          <w:lang w:eastAsia="ru-RU"/>
        </w:rPr>
        <w:t>*** Срок действия технических условий не может составлять менее 2 лет и более 5 лет.</w:t>
      </w:r>
    </w:p>
    <w:p w:rsidR="0043421B" w:rsidRDefault="0043421B"/>
    <w:sectPr w:rsidR="0043421B" w:rsidSect="0043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73BF"/>
    <w:rsid w:val="0043421B"/>
    <w:rsid w:val="005973BF"/>
    <w:rsid w:val="00823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973BF"/>
  </w:style>
  <w:style w:type="character" w:styleId="a3">
    <w:name w:val="Hyperlink"/>
    <w:basedOn w:val="a0"/>
    <w:uiPriority w:val="99"/>
    <w:semiHidden/>
    <w:unhideWhenUsed/>
    <w:rsid w:val="005973BF"/>
    <w:rPr>
      <w:color w:val="0000FF"/>
      <w:u w:val="single"/>
    </w:rPr>
  </w:style>
  <w:style w:type="paragraph" w:customStyle="1" w:styleId="s3">
    <w:name w:val="s_3"/>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9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73BF"/>
    <w:rPr>
      <w:rFonts w:ascii="Courier New" w:eastAsia="Times New Roman" w:hAnsi="Courier New" w:cs="Courier New"/>
      <w:sz w:val="20"/>
      <w:szCs w:val="20"/>
      <w:lang w:eastAsia="ru-RU"/>
    </w:rPr>
  </w:style>
  <w:style w:type="paragraph" w:customStyle="1" w:styleId="s1">
    <w:name w:val="s_1"/>
    <w:basedOn w:val="a"/>
    <w:rsid w:val="005973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151911">
      <w:bodyDiv w:val="1"/>
      <w:marLeft w:val="0"/>
      <w:marRight w:val="0"/>
      <w:marTop w:val="0"/>
      <w:marBottom w:val="0"/>
      <w:divBdr>
        <w:top w:val="none" w:sz="0" w:space="0" w:color="auto"/>
        <w:left w:val="none" w:sz="0" w:space="0" w:color="auto"/>
        <w:bottom w:val="none" w:sz="0" w:space="0" w:color="auto"/>
        <w:right w:val="none" w:sz="0" w:space="0" w:color="auto"/>
      </w:divBdr>
      <w:divsChild>
        <w:div w:id="723866919">
          <w:marLeft w:val="0"/>
          <w:marRight w:val="0"/>
          <w:marTop w:val="0"/>
          <w:marBottom w:val="0"/>
          <w:divBdr>
            <w:top w:val="none" w:sz="0" w:space="0" w:color="auto"/>
            <w:left w:val="none" w:sz="0" w:space="0" w:color="auto"/>
            <w:bottom w:val="none" w:sz="0" w:space="0" w:color="auto"/>
            <w:right w:val="none" w:sz="0" w:space="0" w:color="auto"/>
          </w:divBdr>
          <w:divsChild>
            <w:div w:id="35012643">
              <w:marLeft w:val="0"/>
              <w:marRight w:val="0"/>
              <w:marTop w:val="0"/>
              <w:marBottom w:val="0"/>
              <w:divBdr>
                <w:top w:val="none" w:sz="0" w:space="0" w:color="auto"/>
                <w:left w:val="none" w:sz="0" w:space="0" w:color="auto"/>
                <w:bottom w:val="none" w:sz="0" w:space="0" w:color="auto"/>
                <w:right w:val="none" w:sz="0" w:space="0" w:color="auto"/>
              </w:divBdr>
            </w:div>
          </w:divsChild>
        </w:div>
        <w:div w:id="1504272659">
          <w:marLeft w:val="0"/>
          <w:marRight w:val="0"/>
          <w:marTop w:val="0"/>
          <w:marBottom w:val="0"/>
          <w:divBdr>
            <w:top w:val="none" w:sz="0" w:space="0" w:color="auto"/>
            <w:left w:val="none" w:sz="0" w:space="0" w:color="auto"/>
            <w:bottom w:val="none" w:sz="0" w:space="0" w:color="auto"/>
            <w:right w:val="none" w:sz="0" w:space="0" w:color="auto"/>
          </w:divBdr>
          <w:divsChild>
            <w:div w:id="1278223319">
              <w:marLeft w:val="0"/>
              <w:marRight w:val="0"/>
              <w:marTop w:val="0"/>
              <w:marBottom w:val="0"/>
              <w:divBdr>
                <w:top w:val="none" w:sz="0" w:space="0" w:color="auto"/>
                <w:left w:val="none" w:sz="0" w:space="0" w:color="auto"/>
                <w:bottom w:val="none" w:sz="0" w:space="0" w:color="auto"/>
                <w:right w:val="none" w:sz="0" w:space="0" w:color="auto"/>
              </w:divBdr>
              <w:divsChild>
                <w:div w:id="1522284997">
                  <w:marLeft w:val="0"/>
                  <w:marRight w:val="0"/>
                  <w:marTop w:val="0"/>
                  <w:marBottom w:val="0"/>
                  <w:divBdr>
                    <w:top w:val="none" w:sz="0" w:space="0" w:color="auto"/>
                    <w:left w:val="none" w:sz="0" w:space="0" w:color="auto"/>
                    <w:bottom w:val="none" w:sz="0" w:space="0" w:color="auto"/>
                    <w:right w:val="none" w:sz="0" w:space="0" w:color="auto"/>
                  </w:divBdr>
                </w:div>
              </w:divsChild>
            </w:div>
            <w:div w:id="1080951837">
              <w:marLeft w:val="0"/>
              <w:marRight w:val="0"/>
              <w:marTop w:val="0"/>
              <w:marBottom w:val="0"/>
              <w:divBdr>
                <w:top w:val="none" w:sz="0" w:space="0" w:color="auto"/>
                <w:left w:val="none" w:sz="0" w:space="0" w:color="auto"/>
                <w:bottom w:val="none" w:sz="0" w:space="0" w:color="auto"/>
                <w:right w:val="none" w:sz="0" w:space="0" w:color="auto"/>
              </w:divBdr>
              <w:divsChild>
                <w:div w:id="328217789">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 w:id="418409466">
          <w:marLeft w:val="0"/>
          <w:marRight w:val="0"/>
          <w:marTop w:val="0"/>
          <w:marBottom w:val="0"/>
          <w:divBdr>
            <w:top w:val="none" w:sz="0" w:space="0" w:color="auto"/>
            <w:left w:val="none" w:sz="0" w:space="0" w:color="auto"/>
            <w:bottom w:val="none" w:sz="0" w:space="0" w:color="auto"/>
            <w:right w:val="none" w:sz="0" w:space="0" w:color="auto"/>
          </w:divBdr>
          <w:divsChild>
            <w:div w:id="883711063">
              <w:marLeft w:val="0"/>
              <w:marRight w:val="0"/>
              <w:marTop w:val="0"/>
              <w:marBottom w:val="0"/>
              <w:divBdr>
                <w:top w:val="none" w:sz="0" w:space="0" w:color="auto"/>
                <w:left w:val="none" w:sz="0" w:space="0" w:color="auto"/>
                <w:bottom w:val="none" w:sz="0" w:space="0" w:color="auto"/>
                <w:right w:val="none" w:sz="0" w:space="0" w:color="auto"/>
              </w:divBdr>
              <w:divsChild>
                <w:div w:id="1112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1634">
          <w:marLeft w:val="0"/>
          <w:marRight w:val="0"/>
          <w:marTop w:val="0"/>
          <w:marBottom w:val="0"/>
          <w:divBdr>
            <w:top w:val="none" w:sz="0" w:space="0" w:color="auto"/>
            <w:left w:val="none" w:sz="0" w:space="0" w:color="auto"/>
            <w:bottom w:val="none" w:sz="0" w:space="0" w:color="auto"/>
            <w:right w:val="none" w:sz="0" w:space="0" w:color="auto"/>
          </w:divBdr>
          <w:divsChild>
            <w:div w:id="1894003181">
              <w:marLeft w:val="0"/>
              <w:marRight w:val="0"/>
              <w:marTop w:val="0"/>
              <w:marBottom w:val="0"/>
              <w:divBdr>
                <w:top w:val="none" w:sz="0" w:space="0" w:color="auto"/>
                <w:left w:val="none" w:sz="0" w:space="0" w:color="auto"/>
                <w:bottom w:val="none" w:sz="0" w:space="0" w:color="auto"/>
                <w:right w:val="none" w:sz="0" w:space="0" w:color="auto"/>
              </w:divBdr>
              <w:divsChild>
                <w:div w:id="1386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0970">
      <w:bodyDiv w:val="1"/>
      <w:marLeft w:val="0"/>
      <w:marRight w:val="0"/>
      <w:marTop w:val="0"/>
      <w:marBottom w:val="0"/>
      <w:divBdr>
        <w:top w:val="none" w:sz="0" w:space="0" w:color="auto"/>
        <w:left w:val="none" w:sz="0" w:space="0" w:color="auto"/>
        <w:bottom w:val="none" w:sz="0" w:space="0" w:color="auto"/>
        <w:right w:val="none" w:sz="0" w:space="0" w:color="auto"/>
      </w:divBdr>
      <w:divsChild>
        <w:div w:id="411196232">
          <w:marLeft w:val="0"/>
          <w:marRight w:val="0"/>
          <w:marTop w:val="0"/>
          <w:marBottom w:val="0"/>
          <w:divBdr>
            <w:top w:val="none" w:sz="0" w:space="0" w:color="auto"/>
            <w:left w:val="none" w:sz="0" w:space="0" w:color="auto"/>
            <w:bottom w:val="none" w:sz="0" w:space="0" w:color="auto"/>
            <w:right w:val="none" w:sz="0" w:space="0" w:color="auto"/>
          </w:divBdr>
          <w:divsChild>
            <w:div w:id="815419471">
              <w:marLeft w:val="0"/>
              <w:marRight w:val="0"/>
              <w:marTop w:val="0"/>
              <w:marBottom w:val="0"/>
              <w:divBdr>
                <w:top w:val="none" w:sz="0" w:space="0" w:color="auto"/>
                <w:left w:val="none" w:sz="0" w:space="0" w:color="auto"/>
                <w:bottom w:val="none" w:sz="0" w:space="0" w:color="auto"/>
                <w:right w:val="none" w:sz="0" w:space="0" w:color="auto"/>
              </w:divBdr>
            </w:div>
          </w:divsChild>
        </w:div>
        <w:div w:id="1734036127">
          <w:marLeft w:val="0"/>
          <w:marRight w:val="0"/>
          <w:marTop w:val="0"/>
          <w:marBottom w:val="0"/>
          <w:divBdr>
            <w:top w:val="none" w:sz="0" w:space="0" w:color="auto"/>
            <w:left w:val="none" w:sz="0" w:space="0" w:color="auto"/>
            <w:bottom w:val="none" w:sz="0" w:space="0" w:color="auto"/>
            <w:right w:val="none" w:sz="0" w:space="0" w:color="auto"/>
          </w:divBdr>
          <w:divsChild>
            <w:div w:id="1344891444">
              <w:marLeft w:val="0"/>
              <w:marRight w:val="0"/>
              <w:marTop w:val="0"/>
              <w:marBottom w:val="0"/>
              <w:divBdr>
                <w:top w:val="none" w:sz="0" w:space="0" w:color="auto"/>
                <w:left w:val="none" w:sz="0" w:space="0" w:color="auto"/>
                <w:bottom w:val="none" w:sz="0" w:space="0" w:color="auto"/>
                <w:right w:val="none" w:sz="0" w:space="0" w:color="auto"/>
              </w:divBdr>
              <w:divsChild>
                <w:div w:id="17913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6870">
          <w:marLeft w:val="0"/>
          <w:marRight w:val="0"/>
          <w:marTop w:val="0"/>
          <w:marBottom w:val="0"/>
          <w:divBdr>
            <w:top w:val="none" w:sz="0" w:space="0" w:color="auto"/>
            <w:left w:val="none" w:sz="0" w:space="0" w:color="auto"/>
            <w:bottom w:val="none" w:sz="0" w:space="0" w:color="auto"/>
            <w:right w:val="none" w:sz="0" w:space="0" w:color="auto"/>
          </w:divBdr>
          <w:divsChild>
            <w:div w:id="1724400566">
              <w:marLeft w:val="0"/>
              <w:marRight w:val="0"/>
              <w:marTop w:val="0"/>
              <w:marBottom w:val="0"/>
              <w:divBdr>
                <w:top w:val="none" w:sz="0" w:space="0" w:color="auto"/>
                <w:left w:val="none" w:sz="0" w:space="0" w:color="auto"/>
                <w:bottom w:val="none" w:sz="0" w:space="0" w:color="auto"/>
                <w:right w:val="none" w:sz="0" w:space="0" w:color="auto"/>
              </w:divBdr>
              <w:divsChild>
                <w:div w:id="16803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3726</Words>
  <Characters>21239</Characters>
  <Application>Microsoft Office Word</Application>
  <DocSecurity>0</DocSecurity>
  <Lines>176</Lines>
  <Paragraphs>49</Paragraphs>
  <ScaleCrop>false</ScaleCrop>
  <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tusl1</cp:lastModifiedBy>
  <cp:revision>1</cp:revision>
  <dcterms:created xsi:type="dcterms:W3CDTF">2023-04-05T02:51:00Z</dcterms:created>
  <dcterms:modified xsi:type="dcterms:W3CDTF">2023-04-05T02:58:00Z</dcterms:modified>
</cp:coreProperties>
</file>